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F007B" w14:textId="730E0626" w:rsidR="00E03EDD" w:rsidRDefault="00A2224F" w:rsidP="000C6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right="-92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 xml:space="preserve">Auf ins </w:t>
      </w:r>
      <w:r w:rsidR="00AB7BE5">
        <w:rPr>
          <w:rFonts w:ascii="Courier New" w:hAnsi="Courier New" w:cs="Courier New"/>
          <w:b/>
          <w:bCs/>
          <w:sz w:val="40"/>
          <w:szCs w:val="40"/>
        </w:rPr>
        <w:t>Winter</w:t>
      </w:r>
      <w:r>
        <w:rPr>
          <w:rFonts w:ascii="Courier New" w:hAnsi="Courier New" w:cs="Courier New"/>
          <w:b/>
          <w:bCs/>
          <w:sz w:val="40"/>
          <w:szCs w:val="40"/>
        </w:rPr>
        <w:t>semester mit dem VDWF!</w:t>
      </w:r>
    </w:p>
    <w:p w14:paraId="636CFEC7" w14:textId="77777777" w:rsidR="00F549EE" w:rsidRDefault="00F549EE" w:rsidP="000C6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right="-92"/>
        <w:rPr>
          <w:rFonts w:ascii="Courier New" w:hAnsi="Courier New" w:cs="Courier New"/>
          <w:b/>
          <w:bCs/>
          <w:sz w:val="40"/>
          <w:szCs w:val="40"/>
        </w:rPr>
      </w:pPr>
    </w:p>
    <w:p w14:paraId="1D32502B" w14:textId="672BC040" w:rsidR="00E03EDD" w:rsidRDefault="006E148D" w:rsidP="000C6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right="-92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 xml:space="preserve">Mit zwei neuen Studiengängen erweitert der Verband </w:t>
      </w:r>
      <w:r w:rsidR="00962215">
        <w:rPr>
          <w:rFonts w:ascii="Courier New" w:hAnsi="Courier New" w:cs="Courier New"/>
          <w:b/>
          <w:bCs/>
          <w:sz w:val="40"/>
          <w:szCs w:val="40"/>
        </w:rPr>
        <w:t>sein St</w:t>
      </w:r>
      <w:r>
        <w:rPr>
          <w:rFonts w:ascii="Courier New" w:hAnsi="Courier New" w:cs="Courier New"/>
          <w:b/>
          <w:bCs/>
          <w:sz w:val="40"/>
          <w:szCs w:val="40"/>
        </w:rPr>
        <w:t>udienangebot für den</w:t>
      </w:r>
      <w:r w:rsidR="00962215"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>
        <w:rPr>
          <w:rFonts w:ascii="Courier New" w:hAnsi="Courier New" w:cs="Courier New"/>
          <w:b/>
          <w:bCs/>
          <w:sz w:val="40"/>
          <w:szCs w:val="40"/>
        </w:rPr>
        <w:t>Werkzeug- und Formenbau.</w:t>
      </w:r>
    </w:p>
    <w:p w14:paraId="2E3A4129" w14:textId="77777777" w:rsidR="00E03EDD" w:rsidRPr="000C6931" w:rsidRDefault="00E03EDD" w:rsidP="000C6931">
      <w:pPr>
        <w:widowControl w:val="0"/>
        <w:autoSpaceDE w:val="0"/>
        <w:autoSpaceDN w:val="0"/>
        <w:adjustRightInd w:val="0"/>
        <w:spacing w:after="0" w:line="360" w:lineRule="auto"/>
        <w:ind w:right="-92"/>
        <w:rPr>
          <w:rFonts w:ascii="Courier New" w:hAnsi="Courier New" w:cs="Courier New"/>
          <w:sz w:val="20"/>
          <w:szCs w:val="20"/>
        </w:rPr>
      </w:pPr>
    </w:p>
    <w:p w14:paraId="0FAB4AE7" w14:textId="77777777" w:rsidR="00E03EDD" w:rsidRPr="000C6931" w:rsidRDefault="00E03EDD" w:rsidP="000C6931">
      <w:pPr>
        <w:widowControl w:val="0"/>
        <w:autoSpaceDE w:val="0"/>
        <w:autoSpaceDN w:val="0"/>
        <w:adjustRightInd w:val="0"/>
        <w:spacing w:after="0" w:line="360" w:lineRule="auto"/>
        <w:ind w:right="-92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4A50C6C4" w14:textId="491BCAE3" w:rsidR="003F73D3" w:rsidRPr="000C6931" w:rsidRDefault="00780905" w:rsidP="000C6931">
      <w:pPr>
        <w:pStyle w:val="p1"/>
        <w:spacing w:line="360" w:lineRule="auto"/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0C6931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Zum </w:t>
      </w:r>
      <w:r w:rsidR="00952767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Winter</w:t>
      </w:r>
      <w:r w:rsidR="00C35171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s</w:t>
      </w:r>
      <w:r w:rsidRPr="000C6931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emester 2017</w:t>
      </w:r>
      <w:r w:rsidR="00952767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/18</w:t>
      </w:r>
      <w:r w:rsidRPr="000C6931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</w:t>
      </w:r>
      <w:r w:rsidR="003F73D3" w:rsidRPr="000C6931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startet das 7</w:t>
      </w:r>
      <w:r w:rsidR="00952767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.</w:t>
      </w:r>
      <w:r w:rsidR="003F73D3" w:rsidRPr="000C6931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Mal der </w:t>
      </w:r>
      <w:r w:rsidR="003F73D3" w:rsidRPr="000C6931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Projektmanager-Studiengang für Werkzeug- und Formenbau an der </w:t>
      </w:r>
      <w:r w:rsidR="00952767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Hochschule</w:t>
      </w:r>
      <w:r w:rsidR="003F73D3" w:rsidRPr="000C6931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 Schmalkalden. Zudem ist der VDWF Träger der beiden </w:t>
      </w:r>
      <w:r w:rsidR="00C35171" w:rsidRPr="000C6931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neu</w:t>
      </w:r>
      <w:r w:rsidR="00C35171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 </w:t>
      </w:r>
      <w:r w:rsidR="00C35171" w:rsidRPr="000C6931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 xml:space="preserve">konzipierten </w:t>
      </w:r>
      <w:r w:rsidR="003F73D3" w:rsidRPr="000C6931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berufsbegleitenden Master-Studiengänge „</w:t>
      </w:r>
      <w:r w:rsidR="003F73D3" w:rsidRPr="000C6931"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  <w:t>Informatik und IT-Management“ sowie „Elektrotechnik und Management“</w:t>
      </w:r>
      <w:r w:rsidR="00430E49"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  <w:t>.</w:t>
      </w:r>
    </w:p>
    <w:p w14:paraId="549AEB2A" w14:textId="77777777" w:rsidR="003F73D3" w:rsidRPr="000C6931" w:rsidRDefault="003F73D3" w:rsidP="000C6931">
      <w:pPr>
        <w:pStyle w:val="p1"/>
        <w:spacing w:line="360" w:lineRule="auto"/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5B3D1B21" w14:textId="7675C6B3" w:rsidR="0007536F" w:rsidRPr="000C6931" w:rsidRDefault="003F73D3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Fonts w:ascii="Courier New" w:hAnsi="Courier New" w:cs="Courier New"/>
          <w:color w:val="000000" w:themeColor="text1"/>
          <w:sz w:val="20"/>
          <w:szCs w:val="20"/>
        </w:rPr>
        <w:t>„</w:t>
      </w:r>
      <w:r w:rsidR="00363421" w:rsidRPr="000C6931">
        <w:rPr>
          <w:rFonts w:ascii="Courier New" w:hAnsi="Courier New" w:cs="Courier New"/>
          <w:color w:val="000000" w:themeColor="text1"/>
          <w:sz w:val="20"/>
          <w:szCs w:val="20"/>
        </w:rPr>
        <w:t>Wenn man was bewegen will, muss man sich selbst bewegen</w:t>
      </w:r>
      <w:r w:rsidRPr="000C6931">
        <w:rPr>
          <w:rFonts w:ascii="Courier New" w:hAnsi="Courier New" w:cs="Courier New"/>
          <w:color w:val="000000" w:themeColor="text1"/>
          <w:sz w:val="20"/>
          <w:szCs w:val="20"/>
        </w:rPr>
        <w:t>“, sagt Ralf Dürrwächter</w:t>
      </w:r>
      <w:r w:rsidR="00363421" w:rsidRPr="000C6931">
        <w:rPr>
          <w:rFonts w:ascii="Courier New" w:hAnsi="Courier New" w:cs="Courier New"/>
          <w:color w:val="000000" w:themeColor="text1"/>
          <w:sz w:val="20"/>
          <w:szCs w:val="20"/>
        </w:rPr>
        <w:t>, Geschäftsführer des Verbands Deutscher Werkzeug- und Formenb</w:t>
      </w:r>
      <w:r w:rsidR="00952767">
        <w:rPr>
          <w:rFonts w:ascii="Courier New" w:hAnsi="Courier New" w:cs="Courier New"/>
          <w:color w:val="000000" w:themeColor="text1"/>
          <w:sz w:val="20"/>
          <w:szCs w:val="20"/>
        </w:rPr>
        <w:t>a</w:t>
      </w:r>
      <w:r w:rsidR="00363421" w:rsidRPr="000C6931">
        <w:rPr>
          <w:rFonts w:ascii="Courier New" w:hAnsi="Courier New" w:cs="Courier New"/>
          <w:color w:val="000000" w:themeColor="text1"/>
          <w:sz w:val="20"/>
          <w:szCs w:val="20"/>
        </w:rPr>
        <w:t xml:space="preserve">uer. Für den </w:t>
      </w:r>
      <w:r w:rsidR="00363421" w:rsidRPr="00CE6A50">
        <w:rPr>
          <w:rFonts w:ascii="Courier New" w:hAnsi="Courier New" w:cs="Courier New"/>
          <w:color w:val="000000" w:themeColor="text1"/>
          <w:sz w:val="20"/>
          <w:szCs w:val="20"/>
        </w:rPr>
        <w:t>4</w:t>
      </w:r>
      <w:r w:rsidR="007D33DB" w:rsidRPr="00CE6A50">
        <w:rPr>
          <w:rFonts w:ascii="Courier New" w:hAnsi="Courier New" w:cs="Courier New"/>
          <w:color w:val="000000" w:themeColor="text1"/>
          <w:sz w:val="20"/>
          <w:szCs w:val="20"/>
        </w:rPr>
        <w:t>2</w:t>
      </w:r>
      <w:r w:rsidR="00363421" w:rsidRPr="000C6931">
        <w:rPr>
          <w:rFonts w:ascii="Courier New" w:hAnsi="Courier New" w:cs="Courier New"/>
          <w:color w:val="000000" w:themeColor="text1"/>
          <w:sz w:val="20"/>
          <w:szCs w:val="20"/>
        </w:rPr>
        <w:t>-</w:t>
      </w:r>
      <w:r w:rsidR="00C35171">
        <w:rPr>
          <w:rFonts w:ascii="Courier New" w:hAnsi="Courier New" w:cs="Courier New"/>
          <w:color w:val="000000" w:themeColor="text1"/>
          <w:sz w:val="20"/>
          <w:szCs w:val="20"/>
        </w:rPr>
        <w:t>j</w:t>
      </w:r>
      <w:r w:rsidR="00C35171" w:rsidRPr="000C6931">
        <w:rPr>
          <w:rFonts w:ascii="Courier New" w:hAnsi="Courier New" w:cs="Courier New"/>
          <w:color w:val="000000" w:themeColor="text1"/>
          <w:sz w:val="20"/>
          <w:szCs w:val="20"/>
        </w:rPr>
        <w:t xml:space="preserve">ährigen </w:t>
      </w:r>
      <w:r w:rsidR="00363421" w:rsidRPr="000C6931">
        <w:rPr>
          <w:rFonts w:ascii="Courier New" w:hAnsi="Courier New" w:cs="Courier New"/>
          <w:color w:val="000000" w:themeColor="text1"/>
          <w:sz w:val="20"/>
          <w:szCs w:val="20"/>
        </w:rPr>
        <w:t>Betriebswirt</w:t>
      </w:r>
      <w:r w:rsidR="00B75CAE" w:rsidRPr="000C6931">
        <w:rPr>
          <w:rFonts w:ascii="Courier New" w:hAnsi="Courier New" w:cs="Courier New"/>
          <w:color w:val="000000" w:themeColor="text1"/>
          <w:sz w:val="20"/>
          <w:szCs w:val="20"/>
        </w:rPr>
        <w:t xml:space="preserve"> sind die sechs Studiengänge, die der VDWF in Kooperation mit der Hochschule Schmalkalden </w:t>
      </w:r>
      <w:r w:rsidR="00C35171" w:rsidRPr="000C6931">
        <w:rPr>
          <w:rFonts w:ascii="Courier New" w:hAnsi="Courier New" w:cs="Courier New"/>
          <w:color w:val="000000" w:themeColor="text1"/>
          <w:sz w:val="20"/>
          <w:szCs w:val="20"/>
        </w:rPr>
        <w:t>unterhäl</w:t>
      </w:r>
      <w:r w:rsidR="00C35171">
        <w:rPr>
          <w:rFonts w:ascii="Courier New" w:hAnsi="Courier New" w:cs="Courier New"/>
          <w:color w:val="000000" w:themeColor="text1"/>
          <w:sz w:val="20"/>
          <w:szCs w:val="20"/>
        </w:rPr>
        <w:t>t,</w:t>
      </w:r>
      <w:r w:rsidR="00C35171" w:rsidRPr="000C693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B75CAE" w:rsidRPr="000C6931">
        <w:rPr>
          <w:rFonts w:ascii="Courier New" w:hAnsi="Courier New" w:cs="Courier New"/>
          <w:color w:val="000000" w:themeColor="text1"/>
          <w:sz w:val="20"/>
          <w:szCs w:val="20"/>
        </w:rPr>
        <w:t>daher mehr als nur ein</w:t>
      </w:r>
      <w:r w:rsidR="00481DFE" w:rsidRPr="000C6931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B75CAE" w:rsidRPr="000C693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481DFE" w:rsidRPr="000C6931">
        <w:rPr>
          <w:rFonts w:ascii="Courier New" w:hAnsi="Courier New" w:cs="Courier New"/>
          <w:color w:val="000000" w:themeColor="text1"/>
          <w:sz w:val="20"/>
          <w:szCs w:val="20"/>
        </w:rPr>
        <w:t>Zahl</w:t>
      </w:r>
      <w:r w:rsidR="00B75CAE" w:rsidRPr="000C6931">
        <w:rPr>
          <w:rFonts w:ascii="Courier New" w:hAnsi="Courier New" w:cs="Courier New"/>
          <w:color w:val="000000" w:themeColor="text1"/>
          <w:sz w:val="20"/>
          <w:szCs w:val="20"/>
        </w:rPr>
        <w:t xml:space="preserve">, mit der man </w:t>
      </w:r>
      <w:r w:rsidR="00481DFE" w:rsidRPr="000C6931">
        <w:rPr>
          <w:rFonts w:ascii="Courier New" w:hAnsi="Courier New" w:cs="Courier New"/>
          <w:color w:val="000000" w:themeColor="text1"/>
          <w:sz w:val="20"/>
          <w:szCs w:val="20"/>
        </w:rPr>
        <w:t>M</w:t>
      </w:r>
      <w:r w:rsidR="00B75CAE" w:rsidRPr="000C6931">
        <w:rPr>
          <w:rFonts w:ascii="Courier New" w:hAnsi="Courier New" w:cs="Courier New"/>
          <w:color w:val="000000" w:themeColor="text1"/>
          <w:sz w:val="20"/>
          <w:szCs w:val="20"/>
        </w:rPr>
        <w:t xml:space="preserve">arketing betreiben könnte. </w:t>
      </w:r>
      <w:r w:rsidR="00481DFE" w:rsidRPr="000C6931">
        <w:rPr>
          <w:rFonts w:ascii="Courier New" w:hAnsi="Courier New" w:cs="Courier New"/>
          <w:color w:val="000000" w:themeColor="text1"/>
          <w:sz w:val="20"/>
          <w:szCs w:val="20"/>
        </w:rPr>
        <w:t xml:space="preserve">Vielmehr geht es dem VDWF </w:t>
      </w:r>
      <w:r w:rsidR="00C35171" w:rsidRPr="000C6931">
        <w:rPr>
          <w:rFonts w:ascii="Courier New" w:hAnsi="Courier New" w:cs="Courier New"/>
          <w:color w:val="000000" w:themeColor="text1"/>
          <w:sz w:val="20"/>
          <w:szCs w:val="20"/>
        </w:rPr>
        <w:t>daru</w:t>
      </w:r>
      <w:r w:rsidR="00C35171">
        <w:rPr>
          <w:rFonts w:ascii="Courier New" w:hAnsi="Courier New" w:cs="Courier New"/>
          <w:color w:val="000000" w:themeColor="text1"/>
          <w:sz w:val="20"/>
          <w:szCs w:val="20"/>
        </w:rPr>
        <w:t>m,</w:t>
      </w:r>
      <w:r w:rsidR="00C35171" w:rsidRPr="000C693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481DFE" w:rsidRPr="000C6931">
        <w:rPr>
          <w:rFonts w:ascii="Courier New" w:hAnsi="Courier New" w:cs="Courier New"/>
          <w:color w:val="000000" w:themeColor="text1"/>
          <w:sz w:val="20"/>
          <w:szCs w:val="20"/>
        </w:rPr>
        <w:t>Menschen für kommende Aufgaben zu qualifizieren. „</w:t>
      </w:r>
      <w:r w:rsidR="00073DE7">
        <w:rPr>
          <w:rFonts w:ascii="Courier New" w:hAnsi="Courier New" w:cs="Courier New"/>
          <w:color w:val="000000" w:themeColor="text1"/>
          <w:sz w:val="20"/>
          <w:szCs w:val="20"/>
        </w:rPr>
        <w:t>Ü</w:t>
      </w:r>
      <w:r w:rsidR="00073DE7">
        <w:rPr>
          <w:rFonts w:ascii="Courier New" w:hAnsi="Courier New" w:cs="Courier New"/>
          <w:sz w:val="20"/>
          <w:szCs w:val="20"/>
        </w:rPr>
        <w:t xml:space="preserve">ber 100 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Studentinnen und Studenten absolvierten </w:t>
      </w:r>
      <w:r w:rsidR="00073DE7">
        <w:rPr>
          <w:rFonts w:ascii="Courier New" w:hAnsi="Courier New" w:cs="Courier New"/>
          <w:sz w:val="20"/>
          <w:szCs w:val="20"/>
        </w:rPr>
        <w:t xml:space="preserve">bereits </w:t>
      </w:r>
      <w:r w:rsidR="00481DFE" w:rsidRPr="000C6931">
        <w:rPr>
          <w:rFonts w:ascii="Courier New" w:hAnsi="Courier New" w:cs="Courier New"/>
          <w:sz w:val="20"/>
          <w:szCs w:val="20"/>
        </w:rPr>
        <w:t>erfolgreich die Ausbildung</w:t>
      </w:r>
      <w:r w:rsidR="001C3B7D">
        <w:rPr>
          <w:rFonts w:ascii="Courier New" w:hAnsi="Courier New" w:cs="Courier New"/>
          <w:sz w:val="20"/>
          <w:szCs w:val="20"/>
        </w:rPr>
        <w:t xml:space="preserve"> </w:t>
      </w:r>
      <w:r w:rsidR="00481DFE" w:rsidRPr="000C6931">
        <w:rPr>
          <w:rFonts w:ascii="Courier New" w:hAnsi="Courier New" w:cs="Courier New"/>
          <w:sz w:val="20"/>
          <w:szCs w:val="20"/>
        </w:rPr>
        <w:t>‚Projektmanager/</w:t>
      </w:r>
      <w:r w:rsidR="00DF38CA">
        <w:rPr>
          <w:rFonts w:ascii="Courier New" w:hAnsi="Courier New" w:cs="Courier New"/>
          <w:sz w:val="20"/>
          <w:szCs w:val="20"/>
        </w:rPr>
        <w:t>-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in für Werkzeug- und </w:t>
      </w:r>
      <w:r w:rsidR="009A36C3" w:rsidRPr="000C6931">
        <w:rPr>
          <w:rFonts w:ascii="Courier New" w:hAnsi="Courier New" w:cs="Courier New"/>
          <w:sz w:val="20"/>
          <w:szCs w:val="20"/>
        </w:rPr>
        <w:t>Formenbau</w:t>
      </w:r>
      <w:r w:rsidR="009A36C3">
        <w:rPr>
          <w:rFonts w:ascii="Courier New" w:hAnsi="Courier New" w:cs="Courier New"/>
          <w:sz w:val="20"/>
          <w:szCs w:val="20"/>
        </w:rPr>
        <w:t>‘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“, erklärt Dürrwächter stolz. Und mit dem neuen zweisemestrigen Weiterbildungs-Studiengang </w:t>
      </w:r>
      <w:r w:rsidR="007D33DB">
        <w:rPr>
          <w:rFonts w:ascii="Courier New" w:hAnsi="Courier New" w:cs="Courier New"/>
          <w:sz w:val="20"/>
          <w:szCs w:val="20"/>
        </w:rPr>
        <w:t>„</w:t>
      </w:r>
      <w:r w:rsidR="00481DFE" w:rsidRPr="000C6931">
        <w:rPr>
          <w:rFonts w:ascii="Courier New" w:hAnsi="Courier New" w:cs="Courier New"/>
          <w:sz w:val="20"/>
          <w:szCs w:val="20"/>
        </w:rPr>
        <w:t>Anwendungstechniker/-in (FH) für Additive Verfahren/Rapid-Technologien</w:t>
      </w:r>
      <w:r w:rsidR="007D33DB">
        <w:rPr>
          <w:rFonts w:ascii="Courier New" w:hAnsi="Courier New" w:cs="Courier New"/>
          <w:sz w:val="20"/>
          <w:szCs w:val="20"/>
        </w:rPr>
        <w:t>“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 ist </w:t>
      </w:r>
      <w:r w:rsidR="007D33DB">
        <w:rPr>
          <w:rFonts w:ascii="Courier New" w:hAnsi="Courier New" w:cs="Courier New"/>
          <w:sz w:val="20"/>
          <w:szCs w:val="20"/>
        </w:rPr>
        <w:t>dem VDWF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 zum laufenden Sommersemester </w:t>
      </w:r>
      <w:r w:rsidR="0020541C">
        <w:rPr>
          <w:rFonts w:ascii="Courier New" w:hAnsi="Courier New" w:cs="Courier New"/>
          <w:sz w:val="20"/>
          <w:szCs w:val="20"/>
        </w:rPr>
        <w:t>ebenfalls</w:t>
      </w:r>
      <w:r w:rsidR="007D33DB">
        <w:rPr>
          <w:rFonts w:ascii="Courier New" w:hAnsi="Courier New" w:cs="Courier New"/>
          <w:sz w:val="20"/>
          <w:szCs w:val="20"/>
        </w:rPr>
        <w:t xml:space="preserve"> 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ein </w:t>
      </w:r>
      <w:r w:rsidR="007D33DB">
        <w:rPr>
          <w:rFonts w:ascii="Courier New" w:hAnsi="Courier New" w:cs="Courier New"/>
          <w:sz w:val="20"/>
          <w:szCs w:val="20"/>
        </w:rPr>
        <w:t>„</w:t>
      </w:r>
      <w:r w:rsidR="00481DFE" w:rsidRPr="000C6931">
        <w:rPr>
          <w:rFonts w:ascii="Courier New" w:hAnsi="Courier New" w:cs="Courier New"/>
          <w:sz w:val="20"/>
          <w:szCs w:val="20"/>
        </w:rPr>
        <w:t>idealer Start</w:t>
      </w:r>
      <w:r w:rsidR="007D33DB">
        <w:rPr>
          <w:rFonts w:ascii="Courier New" w:hAnsi="Courier New" w:cs="Courier New"/>
          <w:sz w:val="20"/>
          <w:szCs w:val="20"/>
        </w:rPr>
        <w:t>“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 geglückt</w:t>
      </w:r>
      <w:r w:rsidR="007D33DB">
        <w:rPr>
          <w:rFonts w:ascii="Courier New" w:hAnsi="Courier New" w:cs="Courier New"/>
          <w:sz w:val="20"/>
          <w:szCs w:val="20"/>
        </w:rPr>
        <w:t>.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 </w:t>
      </w:r>
      <w:r w:rsidR="007D33DB">
        <w:rPr>
          <w:rFonts w:ascii="Courier New" w:hAnsi="Courier New" w:cs="Courier New"/>
          <w:sz w:val="20"/>
          <w:szCs w:val="20"/>
        </w:rPr>
        <w:t>„W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ir mussten die Studienplätze auf </w:t>
      </w:r>
      <w:r w:rsidR="00E95478">
        <w:rPr>
          <w:rFonts w:ascii="Courier New" w:hAnsi="Courier New" w:cs="Courier New"/>
          <w:sz w:val="20"/>
          <w:szCs w:val="20"/>
        </w:rPr>
        <w:t xml:space="preserve">elf 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aufstocken und konnten </w:t>
      </w:r>
      <w:r w:rsidR="007D33DB">
        <w:rPr>
          <w:rFonts w:ascii="Courier New" w:hAnsi="Courier New" w:cs="Courier New"/>
          <w:sz w:val="20"/>
          <w:szCs w:val="20"/>
        </w:rPr>
        <w:t>dennoch leider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 nicht a</w:t>
      </w:r>
      <w:r w:rsidR="00E11129" w:rsidRPr="000C6931">
        <w:rPr>
          <w:rFonts w:ascii="Courier New" w:hAnsi="Courier New" w:cs="Courier New"/>
          <w:sz w:val="20"/>
          <w:szCs w:val="20"/>
        </w:rPr>
        <w:t>lle Bewerbungen berücksichtigen</w:t>
      </w:r>
      <w:r w:rsidR="00481DFE" w:rsidRPr="000C6931">
        <w:rPr>
          <w:rFonts w:ascii="Courier New" w:hAnsi="Courier New" w:cs="Courier New"/>
          <w:sz w:val="20"/>
          <w:szCs w:val="20"/>
        </w:rPr>
        <w:t>“</w:t>
      </w:r>
      <w:r w:rsidR="007D33DB">
        <w:rPr>
          <w:rFonts w:ascii="Courier New" w:hAnsi="Courier New" w:cs="Courier New"/>
          <w:sz w:val="20"/>
          <w:szCs w:val="20"/>
        </w:rPr>
        <w:t>, erklärt Dürrwächter.</w:t>
      </w:r>
      <w:r w:rsidR="00481DFE" w:rsidRPr="000C6931">
        <w:rPr>
          <w:rFonts w:ascii="Courier New" w:hAnsi="Courier New" w:cs="Courier New"/>
          <w:sz w:val="20"/>
          <w:szCs w:val="20"/>
        </w:rPr>
        <w:t xml:space="preserve"> </w:t>
      </w:r>
    </w:p>
    <w:p w14:paraId="3EFBF5EE" w14:textId="77777777" w:rsidR="00481DFE" w:rsidRPr="000C6931" w:rsidRDefault="00481DFE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14DA5C9" w14:textId="26718070" w:rsidR="002C26B0" w:rsidRPr="000C6931" w:rsidRDefault="0007536F" w:rsidP="000C6931">
      <w:pPr>
        <w:spacing w:line="360" w:lineRule="auto"/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</w:pPr>
      <w:r w:rsidRPr="000C6931">
        <w:rPr>
          <w:rFonts w:ascii="Courier New" w:hAnsi="Courier New" w:cs="Courier New"/>
          <w:sz w:val="20"/>
          <w:szCs w:val="20"/>
        </w:rPr>
        <w:t>Trotz seines erfolgreichen Studienangebots, zu dem auch die „</w:t>
      </w:r>
      <w:r w:rsidRPr="000C6931">
        <w:rPr>
          <w:rStyle w:val="s1"/>
          <w:rFonts w:ascii="Courier New" w:hAnsi="Courier New" w:cs="Courier New"/>
          <w:bCs/>
          <w:sz w:val="20"/>
          <w:szCs w:val="20"/>
        </w:rPr>
        <w:t>Angewandte Kunststofftechnik“ und „Maschinenbau und Management</w:t>
      </w:r>
      <w:r w:rsidRPr="000C6931">
        <w:rPr>
          <w:rFonts w:ascii="Courier New" w:hAnsi="Courier New" w:cs="Courier New"/>
          <w:sz w:val="20"/>
          <w:szCs w:val="20"/>
        </w:rPr>
        <w:t xml:space="preserve">“ gehören, </w:t>
      </w:r>
      <w:r w:rsidR="00E17A03">
        <w:rPr>
          <w:rFonts w:ascii="Courier New" w:hAnsi="Courier New" w:cs="Courier New"/>
          <w:sz w:val="20"/>
          <w:szCs w:val="20"/>
        </w:rPr>
        <w:t>erweitert</w:t>
      </w:r>
      <w:r w:rsidRPr="000C6931">
        <w:rPr>
          <w:rFonts w:ascii="Courier New" w:hAnsi="Courier New" w:cs="Courier New"/>
          <w:sz w:val="20"/>
          <w:szCs w:val="20"/>
        </w:rPr>
        <w:t xml:space="preserve"> der VDWF </w:t>
      </w:r>
      <w:r w:rsidR="00E069B3">
        <w:rPr>
          <w:rFonts w:ascii="Courier New" w:hAnsi="Courier New" w:cs="Courier New"/>
          <w:sz w:val="20"/>
          <w:szCs w:val="20"/>
        </w:rPr>
        <w:t>sein Engagement:</w:t>
      </w:r>
      <w:r w:rsidRPr="000C6931">
        <w:rPr>
          <w:rFonts w:ascii="Courier New" w:hAnsi="Courier New" w:cs="Courier New"/>
          <w:sz w:val="20"/>
          <w:szCs w:val="20"/>
        </w:rPr>
        <w:t xml:space="preserve"> Zum Wintersemester 2017</w:t>
      </w:r>
      <w:r w:rsidRPr="000C6931">
        <w:rPr>
          <w:rStyle w:val="apple-converted-space"/>
          <w:rFonts w:ascii="Courier New" w:hAnsi="Courier New" w:cs="Courier New"/>
          <w:bCs/>
          <w:spacing w:val="-2"/>
          <w:sz w:val="20"/>
          <w:szCs w:val="20"/>
        </w:rPr>
        <w:t xml:space="preserve">/18 werden mit dem Verband als Träger und mit der </w:t>
      </w:r>
      <w:r w:rsidRPr="000C693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de-DE"/>
        </w:rPr>
        <w:t>Dualen Hochschule Gera-Eisenach</w:t>
      </w:r>
      <w:r w:rsidR="0034369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de-DE"/>
        </w:rPr>
        <w:t xml:space="preserve"> (DHGE)</w:t>
      </w:r>
      <w:r w:rsidRPr="000C693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de-DE"/>
        </w:rPr>
        <w:t xml:space="preserve"> als Kooperationspartner die berufsbegleitenden Master-Studiengänge </w:t>
      </w:r>
      <w:r w:rsidR="000C6931"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„Elektrotechnik und Management“</w:t>
      </w:r>
      <w:r w:rsidR="000C6931" w:rsidRPr="000C6931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sowie </w:t>
      </w:r>
      <w:r w:rsidRPr="000C6931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„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Informatik und IT-Management“</w:t>
      </w:r>
      <w:r w:rsidR="000C6931"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</w:t>
      </w:r>
      <w:r w:rsidR="002C26B0"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in Schmalkalden 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angeboten. </w:t>
      </w:r>
    </w:p>
    <w:p w14:paraId="0991B618" w14:textId="6B591590" w:rsidR="002C26B0" w:rsidRPr="000C6931" w:rsidRDefault="002C26B0" w:rsidP="000C6931">
      <w:pPr>
        <w:spacing w:line="360" w:lineRule="auto"/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</w:pP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lastRenderedPageBreak/>
        <w:t xml:space="preserve">„Der VDWF </w:t>
      </w:r>
      <w:r w:rsidR="00E24697"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hält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hier nun ein ganzes Bündel an interessanten Aus- und </w:t>
      </w:r>
      <w:r w:rsidR="009A36C3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W</w:t>
      </w:r>
      <w:r w:rsidR="009A36C3"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eiterbildungs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-Optionen</w:t>
      </w:r>
      <w:r w:rsidR="00E24697"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für die Branche bereit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“</w:t>
      </w:r>
      <w:r w:rsidR="00E24697"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,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sagt Ralf Dürrwächter und unterstreicht </w:t>
      </w:r>
      <w:r w:rsidR="0015712A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die Wichtigkeit lebenslangen Lernens in dem sich technologisch und organisatorisch schnell verändernden Metier des Werkzeug- und Formenbaus. </w:t>
      </w:r>
      <w:r w:rsidR="00061B66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Wesentlich sei hier aber </w:t>
      </w:r>
      <w:r w:rsidR="00061B66" w:rsidRPr="00E17A03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auch</w:t>
      </w:r>
      <w:r w:rsidR="0020541C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,</w:t>
      </w:r>
      <w:r w:rsidR="00061B66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dass sich </w:t>
      </w:r>
      <w:r w:rsidR="00430E49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der</w:t>
      </w:r>
      <w:r w:rsidR="0020541C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</w:t>
      </w:r>
      <w:r w:rsidR="00430E49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interessiert</w:t>
      </w:r>
      <w:r w:rsidR="0020541C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e</w:t>
      </w:r>
      <w:r w:rsidR="00430E49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Werkzeugmacher</w:t>
      </w:r>
      <w:r w:rsidR="00D1025A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selbst </w:t>
      </w:r>
      <w:r w:rsidR="00430E49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etwas</w:t>
      </w:r>
      <w:r w:rsidR="00D1025A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beweg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e</w:t>
      </w:r>
      <w:r w:rsidR="00061B66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,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um sich und sein </w:t>
      </w:r>
      <w:r w:rsidR="007E599F"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T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eam </w:t>
      </w:r>
      <w:r w:rsidR="0014609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auf</w:t>
      </w:r>
      <w:r w:rsidR="00146091"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die Zukunft</w:t>
      </w:r>
      <w:r w:rsidR="0014609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hin</w:t>
      </w:r>
      <w:r w:rsidRPr="000C6931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beweglich zu</w:t>
      </w:r>
      <w:r w:rsidR="00430E49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halten</w:t>
      </w:r>
      <w:r w:rsidR="0020541C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. „Traut euch, an euch zu arbeiten</w:t>
      </w:r>
      <w:r w:rsidR="009A36C3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“,</w:t>
      </w:r>
      <w:r w:rsidR="0020541C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ruft Dürrwächter daher dazu </w:t>
      </w:r>
      <w:r w:rsidR="009A36C3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auf, </w:t>
      </w:r>
      <w:r w:rsidR="00F568CB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>in die Köpfe der Branche zu investieren</w:t>
      </w:r>
      <w:r w:rsidR="00D1025A">
        <w:rPr>
          <w:rStyle w:val="s1"/>
          <w:rFonts w:ascii="Courier New" w:hAnsi="Courier New" w:cs="Courier New"/>
          <w:bCs/>
          <w:color w:val="000000" w:themeColor="text1"/>
          <w:sz w:val="20"/>
          <w:szCs w:val="20"/>
        </w:rPr>
        <w:t xml:space="preserve"> …</w:t>
      </w:r>
    </w:p>
    <w:p w14:paraId="0196D6BF" w14:textId="77777777" w:rsidR="007E599F" w:rsidRPr="000C6931" w:rsidRDefault="007E599F" w:rsidP="000C6931">
      <w:pPr>
        <w:spacing w:line="360" w:lineRule="auto"/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2B91463" w14:textId="7B1B10F1" w:rsidR="007E599F" w:rsidRPr="000C6931" w:rsidRDefault="007E599F" w:rsidP="000C6931">
      <w:pPr>
        <w:spacing w:line="360" w:lineRule="auto"/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  <w:t>Die</w:t>
      </w:r>
      <w:r w:rsidR="000C6931"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VDWF-Studiengänge im Überblick</w:t>
      </w:r>
    </w:p>
    <w:p w14:paraId="0FADA333" w14:textId="2B25D692" w:rsidR="003A71FF" w:rsidRPr="000C6931" w:rsidRDefault="000C6931" w:rsidP="000C6931">
      <w:pPr>
        <w:spacing w:line="360" w:lineRule="auto"/>
        <w:rPr>
          <w:rStyle w:val="s1"/>
          <w:rFonts w:ascii="Courier New" w:hAnsi="Courier New" w:cs="Courier New"/>
          <w:b/>
          <w:spacing w:val="0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/>
      </w:r>
      <w:r w:rsidRPr="000C6931">
        <w:rPr>
          <w:rFonts w:ascii="Courier New" w:hAnsi="Courier New" w:cs="Courier New"/>
          <w:b/>
          <w:sz w:val="20"/>
          <w:szCs w:val="20"/>
        </w:rPr>
        <w:t xml:space="preserve">Zum </w:t>
      </w:r>
      <w:r w:rsidR="007E599F" w:rsidRPr="000C6931">
        <w:rPr>
          <w:rFonts w:ascii="Courier New" w:hAnsi="Courier New" w:cs="Courier New"/>
          <w:b/>
          <w:sz w:val="20"/>
          <w:szCs w:val="20"/>
        </w:rPr>
        <w:t>Wintersemester 2017/18</w:t>
      </w:r>
      <w:r>
        <w:rPr>
          <w:rFonts w:ascii="Courier New" w:hAnsi="Courier New" w:cs="Courier New"/>
          <w:b/>
          <w:sz w:val="20"/>
          <w:szCs w:val="20"/>
        </w:rPr>
        <w:t xml:space="preserve"> (</w:t>
      </w:r>
      <w:r w:rsidR="007E599F" w:rsidRPr="000C6931">
        <w:rPr>
          <w:rFonts w:ascii="Courier New" w:hAnsi="Courier New" w:cs="Courier New"/>
          <w:b/>
          <w:sz w:val="20"/>
          <w:szCs w:val="20"/>
        </w:rPr>
        <w:t xml:space="preserve">Bewerbungsfrist: </w:t>
      </w:r>
      <w:r w:rsidR="007E599F" w:rsidRPr="005B62B3">
        <w:rPr>
          <w:rFonts w:ascii="Courier New" w:hAnsi="Courier New" w:cs="Courier New"/>
          <w:b/>
          <w:sz w:val="20"/>
          <w:szCs w:val="20"/>
        </w:rPr>
        <w:t xml:space="preserve">15. </w:t>
      </w:r>
      <w:r w:rsidR="005352EF">
        <w:rPr>
          <w:rFonts w:ascii="Courier New" w:hAnsi="Courier New" w:cs="Courier New"/>
          <w:b/>
          <w:sz w:val="20"/>
          <w:szCs w:val="20"/>
        </w:rPr>
        <w:t>September</w:t>
      </w:r>
      <w:r w:rsidR="007E599F" w:rsidRPr="000C6931">
        <w:rPr>
          <w:rFonts w:ascii="Courier New" w:hAnsi="Courier New" w:cs="Courier New"/>
          <w:b/>
          <w:sz w:val="20"/>
          <w:szCs w:val="20"/>
        </w:rPr>
        <w:t xml:space="preserve"> 2017</w:t>
      </w:r>
      <w:r>
        <w:rPr>
          <w:rFonts w:ascii="Courier New" w:hAnsi="Courier New" w:cs="Courier New"/>
          <w:b/>
          <w:sz w:val="20"/>
          <w:szCs w:val="20"/>
        </w:rPr>
        <w:t>)</w:t>
      </w:r>
    </w:p>
    <w:p w14:paraId="2B2C602D" w14:textId="7580BDFC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  <w:u w:val="single"/>
        </w:rPr>
        <w:t>Projektmanager/</w:t>
      </w:r>
      <w:r w:rsidR="00DF38CA">
        <w:rPr>
          <w:rStyle w:val="s1"/>
          <w:rFonts w:ascii="Courier New" w:hAnsi="Courier New" w:cs="Courier New"/>
          <w:b/>
          <w:bCs/>
          <w:sz w:val="20"/>
          <w:szCs w:val="20"/>
          <w:u w:val="single"/>
        </w:rPr>
        <w:t>-</w:t>
      </w:r>
      <w:r w:rsidRPr="000C6931">
        <w:rPr>
          <w:rStyle w:val="s1"/>
          <w:rFonts w:ascii="Courier New" w:hAnsi="Courier New" w:cs="Courier New"/>
          <w:b/>
          <w:bCs/>
          <w:sz w:val="20"/>
          <w:szCs w:val="20"/>
          <w:u w:val="single"/>
        </w:rPr>
        <w:t>in (FH) für Werkzeug- und Formenbau</w:t>
      </w:r>
      <w:r w:rsidRPr="000C6931">
        <w:rPr>
          <w:rFonts w:ascii="Courier New" w:hAnsi="Courier New" w:cs="Courier New"/>
          <w:b/>
          <w:bCs/>
          <w:spacing w:val="-2"/>
          <w:sz w:val="20"/>
          <w:szCs w:val="20"/>
        </w:rPr>
        <w:br/>
      </w: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Studienform: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berufsbegleitend</w:t>
      </w:r>
    </w:p>
    <w:p w14:paraId="60726D52" w14:textId="77777777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Studiendauer: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2 Semester</w:t>
      </w:r>
    </w:p>
    <w:p w14:paraId="20D8CDDD" w14:textId="77777777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Abschluss: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Hochschulzertifikat</w:t>
      </w:r>
    </w:p>
    <w:p w14:paraId="385E606A" w14:textId="77777777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ECTS: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30</w:t>
      </w:r>
    </w:p>
    <w:p w14:paraId="17A5A724" w14:textId="77777777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Studiengebühr: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2400 Euro pro Semester</w:t>
      </w:r>
    </w:p>
    <w:p w14:paraId="4909C161" w14:textId="7782B1EC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 xml:space="preserve">Studienorte: </w:t>
      </w:r>
      <w:r w:rsidRPr="000C6931">
        <w:rPr>
          <w:rStyle w:val="s1"/>
          <w:rFonts w:ascii="Courier New" w:hAnsi="Courier New" w:cs="Courier New"/>
          <w:sz w:val="20"/>
          <w:szCs w:val="20"/>
        </w:rPr>
        <w:t>HS Schmalkalden und WI.SWF Halver</w:t>
      </w:r>
    </w:p>
    <w:p w14:paraId="7E177269" w14:textId="42F8C2C0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Style w:val="s1"/>
          <w:rFonts w:ascii="Courier New" w:hAnsi="Courier New" w:cs="Courier New"/>
          <w:b/>
          <w:bCs/>
          <w:sz w:val="20"/>
          <w:szCs w:val="20"/>
        </w:rPr>
        <w:br/>
      </w:r>
      <w:r w:rsidRPr="000C6931">
        <w:rPr>
          <w:rStyle w:val="s1"/>
          <w:rFonts w:ascii="Courier New" w:hAnsi="Courier New" w:cs="Courier New"/>
          <w:b/>
          <w:bCs/>
          <w:sz w:val="20"/>
          <w:szCs w:val="20"/>
          <w:u w:val="single"/>
        </w:rPr>
        <w:t>Maschinenbau und Management</w:t>
      </w:r>
      <w:r w:rsidRPr="000C6931">
        <w:rPr>
          <w:rStyle w:val="apple-converted-space"/>
          <w:rFonts w:ascii="Courier New" w:hAnsi="Courier New" w:cs="Courier New"/>
          <w:spacing w:val="-2"/>
          <w:sz w:val="20"/>
          <w:szCs w:val="20"/>
          <w:u w:val="single"/>
        </w:rPr>
        <w:t> </w:t>
      </w:r>
    </w:p>
    <w:p w14:paraId="648D2273" w14:textId="77777777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Studienform: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berufsbegleitend</w:t>
      </w:r>
    </w:p>
    <w:p w14:paraId="156F7CCF" w14:textId="77777777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Studiendauer: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5 Semester</w:t>
      </w:r>
    </w:p>
    <w:p w14:paraId="7113BB4E" w14:textId="77777777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  <w:lang w:val="en"/>
        </w:rPr>
      </w:pPr>
      <w:r w:rsidRPr="000C6931">
        <w:rPr>
          <w:rFonts w:ascii="Courier New" w:hAnsi="Courier New" w:cs="Courier New"/>
          <w:b/>
          <w:bCs/>
          <w:sz w:val="20"/>
          <w:szCs w:val="20"/>
          <w:lang w:val="en"/>
        </w:rPr>
        <w:t>Abschluss:</w:t>
      </w:r>
      <w:r w:rsidRPr="000C6931">
        <w:rPr>
          <w:rFonts w:ascii="Courier New" w:hAnsi="Courier New" w:cs="Courier New"/>
          <w:sz w:val="20"/>
          <w:szCs w:val="20"/>
          <w:lang w:val="en"/>
        </w:rPr>
        <w:t xml:space="preserve"> Master of Engineering </w:t>
      </w:r>
      <w:r w:rsidRPr="000C6931">
        <w:rPr>
          <w:rFonts w:ascii="Courier New" w:hAnsi="Courier New" w:cs="Courier New"/>
          <w:sz w:val="20"/>
          <w:szCs w:val="20"/>
          <w:lang w:val="en"/>
        </w:rPr>
        <w:br/>
      </w:r>
      <w:r w:rsidRPr="000C6931">
        <w:rPr>
          <w:rStyle w:val="s1"/>
          <w:rFonts w:ascii="Courier New" w:hAnsi="Courier New" w:cs="Courier New"/>
          <w:b/>
          <w:bCs/>
          <w:sz w:val="20"/>
          <w:szCs w:val="20"/>
          <w:lang w:val="en"/>
        </w:rPr>
        <w:t>ECTS:</w:t>
      </w:r>
      <w:r w:rsidRPr="000C6931">
        <w:rPr>
          <w:rStyle w:val="s1"/>
          <w:rFonts w:ascii="Courier New" w:hAnsi="Courier New" w:cs="Courier New"/>
          <w:sz w:val="20"/>
          <w:szCs w:val="20"/>
          <w:lang w:val="en"/>
        </w:rPr>
        <w:t xml:space="preserve"> 90</w:t>
      </w:r>
    </w:p>
    <w:p w14:paraId="115EC07A" w14:textId="77777777" w:rsidR="00B926A4" w:rsidRDefault="000C6931" w:rsidP="000C6931">
      <w:pPr>
        <w:pStyle w:val="p1"/>
        <w:spacing w:line="360" w:lineRule="auto"/>
        <w:rPr>
          <w:rStyle w:val="s1"/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Studiengebühr: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2560 Euro pro Semester </w:t>
      </w:r>
    </w:p>
    <w:p w14:paraId="1D05A2B0" w14:textId="6F57F179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 xml:space="preserve">Studienorte: 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HS Schmalkalden und </w:t>
      </w:r>
      <w:r w:rsidR="00B22842">
        <w:rPr>
          <w:rStyle w:val="s1"/>
          <w:rFonts w:ascii="Courier New" w:hAnsi="Courier New" w:cs="Courier New"/>
          <w:sz w:val="20"/>
          <w:szCs w:val="20"/>
        </w:rPr>
        <w:t xml:space="preserve">DHGE </w:t>
      </w:r>
      <w:r w:rsidRPr="000C6931">
        <w:rPr>
          <w:rStyle w:val="s1"/>
          <w:rFonts w:ascii="Courier New" w:hAnsi="Courier New" w:cs="Courier New"/>
          <w:sz w:val="20"/>
          <w:szCs w:val="20"/>
        </w:rPr>
        <w:t>Eisenach</w:t>
      </w:r>
    </w:p>
    <w:p w14:paraId="5F3BAD95" w14:textId="1C88B0F1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Style w:val="s1"/>
          <w:rFonts w:ascii="Courier New" w:hAnsi="Courier New" w:cs="Courier New"/>
          <w:b/>
          <w:bCs/>
          <w:sz w:val="20"/>
          <w:szCs w:val="20"/>
        </w:rPr>
        <w:br/>
      </w:r>
      <w:r w:rsidRPr="000C6931">
        <w:rPr>
          <w:rStyle w:val="s1"/>
          <w:rFonts w:ascii="Courier New" w:hAnsi="Courier New" w:cs="Courier New"/>
          <w:b/>
          <w:bCs/>
          <w:sz w:val="20"/>
          <w:szCs w:val="20"/>
          <w:u w:val="single"/>
        </w:rPr>
        <w:t>Elektrotechnik und Management</w:t>
      </w:r>
    </w:p>
    <w:p w14:paraId="19D60BC4" w14:textId="77777777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Studienform: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berufsbegleitend</w:t>
      </w:r>
    </w:p>
    <w:p w14:paraId="438E143A" w14:textId="77777777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Studiendauer: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5 Semester</w:t>
      </w:r>
    </w:p>
    <w:p w14:paraId="3CAACD7C" w14:textId="77777777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  <w:lang w:val="en"/>
        </w:rPr>
      </w:pPr>
      <w:r w:rsidRPr="000C6931">
        <w:rPr>
          <w:rFonts w:ascii="Courier New" w:hAnsi="Courier New" w:cs="Courier New"/>
          <w:b/>
          <w:bCs/>
          <w:sz w:val="20"/>
          <w:szCs w:val="20"/>
          <w:lang w:val="en"/>
        </w:rPr>
        <w:t>Abschluss:</w:t>
      </w:r>
      <w:r w:rsidRPr="000C6931">
        <w:rPr>
          <w:rFonts w:ascii="Courier New" w:hAnsi="Courier New" w:cs="Courier New"/>
          <w:sz w:val="20"/>
          <w:szCs w:val="20"/>
          <w:lang w:val="en"/>
        </w:rPr>
        <w:t xml:space="preserve"> Master of Engineering </w:t>
      </w:r>
      <w:r w:rsidRPr="000C6931">
        <w:rPr>
          <w:rFonts w:ascii="Courier New" w:hAnsi="Courier New" w:cs="Courier New"/>
          <w:sz w:val="20"/>
          <w:szCs w:val="20"/>
          <w:lang w:val="en"/>
        </w:rPr>
        <w:br/>
      </w:r>
      <w:r w:rsidRPr="000C6931">
        <w:rPr>
          <w:rStyle w:val="s1"/>
          <w:rFonts w:ascii="Courier New" w:hAnsi="Courier New" w:cs="Courier New"/>
          <w:b/>
          <w:bCs/>
          <w:sz w:val="20"/>
          <w:szCs w:val="20"/>
          <w:lang w:val="en"/>
        </w:rPr>
        <w:t>ECTS:</w:t>
      </w:r>
      <w:r w:rsidRPr="000C6931">
        <w:rPr>
          <w:rStyle w:val="s1"/>
          <w:rFonts w:ascii="Courier New" w:hAnsi="Courier New" w:cs="Courier New"/>
          <w:sz w:val="20"/>
          <w:szCs w:val="20"/>
          <w:lang w:val="en"/>
        </w:rPr>
        <w:t xml:space="preserve"> 90</w:t>
      </w:r>
    </w:p>
    <w:p w14:paraId="7F99F4C5" w14:textId="77777777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Studiengebühr: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2560 Euro pro Semester</w:t>
      </w:r>
    </w:p>
    <w:p w14:paraId="50502AE4" w14:textId="1D872397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Studienorte: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HS Schmalkalden und </w:t>
      </w:r>
      <w:r w:rsidR="00462611">
        <w:rPr>
          <w:rStyle w:val="s1"/>
          <w:rFonts w:ascii="Courier New" w:hAnsi="Courier New" w:cs="Courier New"/>
          <w:sz w:val="20"/>
          <w:szCs w:val="20"/>
        </w:rPr>
        <w:t xml:space="preserve">DHGE </w:t>
      </w:r>
      <w:r w:rsidRPr="000C6931">
        <w:rPr>
          <w:rStyle w:val="s1"/>
          <w:rFonts w:ascii="Courier New" w:hAnsi="Courier New" w:cs="Courier New"/>
          <w:sz w:val="20"/>
          <w:szCs w:val="20"/>
        </w:rPr>
        <w:t>Gera</w:t>
      </w:r>
    </w:p>
    <w:p w14:paraId="5F8A8C48" w14:textId="1DCEAB27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Style w:val="s1"/>
          <w:rFonts w:ascii="Courier New" w:hAnsi="Courier New" w:cs="Courier New"/>
          <w:b/>
          <w:bCs/>
          <w:sz w:val="20"/>
          <w:szCs w:val="20"/>
        </w:rPr>
        <w:br/>
      </w:r>
      <w:r w:rsidRPr="000C6931">
        <w:rPr>
          <w:rStyle w:val="s1"/>
          <w:rFonts w:ascii="Courier New" w:hAnsi="Courier New" w:cs="Courier New"/>
          <w:b/>
          <w:bCs/>
          <w:sz w:val="20"/>
          <w:szCs w:val="20"/>
          <w:u w:val="single"/>
        </w:rPr>
        <w:t>Informatik und IT-Management</w:t>
      </w:r>
    </w:p>
    <w:p w14:paraId="37417E3F" w14:textId="7C26D3AA" w:rsidR="000C6931" w:rsidRPr="000C6931" w:rsidRDefault="000C6931" w:rsidP="000C6931">
      <w:pPr>
        <w:pStyle w:val="p2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lastRenderedPageBreak/>
        <w:t>Studienform: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berufsbegleitend</w:t>
      </w:r>
    </w:p>
    <w:p w14:paraId="6695160B" w14:textId="77777777" w:rsidR="000C6931" w:rsidRPr="00992899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992899">
        <w:rPr>
          <w:rStyle w:val="s1"/>
          <w:rFonts w:ascii="Courier New" w:hAnsi="Courier New" w:cs="Courier New"/>
          <w:b/>
          <w:bCs/>
          <w:sz w:val="20"/>
          <w:szCs w:val="20"/>
        </w:rPr>
        <w:t>Studiendauer:</w:t>
      </w:r>
      <w:r w:rsidRPr="00992899">
        <w:rPr>
          <w:rStyle w:val="s1"/>
          <w:rFonts w:ascii="Courier New" w:hAnsi="Courier New" w:cs="Courier New"/>
          <w:sz w:val="20"/>
          <w:szCs w:val="20"/>
        </w:rPr>
        <w:t xml:space="preserve"> 5 Semester</w:t>
      </w:r>
    </w:p>
    <w:p w14:paraId="007B9810" w14:textId="77777777" w:rsidR="000C6931" w:rsidRPr="00992899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992899">
        <w:rPr>
          <w:rFonts w:ascii="Courier New" w:hAnsi="Courier New" w:cs="Courier New"/>
          <w:b/>
          <w:bCs/>
          <w:sz w:val="20"/>
          <w:szCs w:val="20"/>
        </w:rPr>
        <w:t>Abschluss:</w:t>
      </w:r>
      <w:r w:rsidRPr="00992899">
        <w:rPr>
          <w:rFonts w:ascii="Courier New" w:hAnsi="Courier New" w:cs="Courier New"/>
          <w:sz w:val="20"/>
          <w:szCs w:val="20"/>
        </w:rPr>
        <w:t xml:space="preserve"> Master of Science </w:t>
      </w:r>
      <w:r w:rsidRPr="00992899">
        <w:rPr>
          <w:rFonts w:ascii="Courier New" w:hAnsi="Courier New" w:cs="Courier New"/>
          <w:sz w:val="20"/>
          <w:szCs w:val="20"/>
        </w:rPr>
        <w:br/>
      </w:r>
      <w:r w:rsidRPr="00992899">
        <w:rPr>
          <w:rStyle w:val="s1"/>
          <w:rFonts w:ascii="Courier New" w:hAnsi="Courier New" w:cs="Courier New"/>
          <w:b/>
          <w:bCs/>
          <w:sz w:val="20"/>
          <w:szCs w:val="20"/>
        </w:rPr>
        <w:t>ECTS:</w:t>
      </w:r>
      <w:r w:rsidRPr="00992899">
        <w:rPr>
          <w:rStyle w:val="s1"/>
          <w:rFonts w:ascii="Courier New" w:hAnsi="Courier New" w:cs="Courier New"/>
          <w:sz w:val="20"/>
          <w:szCs w:val="20"/>
        </w:rPr>
        <w:t xml:space="preserve"> 90</w:t>
      </w:r>
    </w:p>
    <w:p w14:paraId="20855F27" w14:textId="77777777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Studiengebühr: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2460 EUR pro Semester</w:t>
      </w:r>
    </w:p>
    <w:p w14:paraId="37A01DA2" w14:textId="646D0782" w:rsidR="000C6931" w:rsidRPr="000C6931" w:rsidRDefault="000C6931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Studienorte: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HS Schmalkalden und </w:t>
      </w:r>
      <w:r w:rsidR="00462611">
        <w:rPr>
          <w:rStyle w:val="s1"/>
          <w:rFonts w:ascii="Courier New" w:hAnsi="Courier New" w:cs="Courier New"/>
          <w:sz w:val="20"/>
          <w:szCs w:val="20"/>
        </w:rPr>
        <w:t xml:space="preserve">DHGE </w:t>
      </w:r>
      <w:r w:rsidRPr="000C6931">
        <w:rPr>
          <w:rStyle w:val="s1"/>
          <w:rFonts w:ascii="Courier New" w:hAnsi="Courier New" w:cs="Courier New"/>
          <w:sz w:val="20"/>
          <w:szCs w:val="20"/>
        </w:rPr>
        <w:t>Gera</w:t>
      </w:r>
    </w:p>
    <w:p w14:paraId="2E8A5A73" w14:textId="77777777" w:rsidR="000C6931" w:rsidRPr="000C6931" w:rsidRDefault="000C6931" w:rsidP="000C6931">
      <w:pPr>
        <w:spacing w:line="360" w:lineRule="auto"/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21FFFB9E" w14:textId="3BF08B03" w:rsidR="001F65CB" w:rsidRPr="000C6931" w:rsidRDefault="000C6931" w:rsidP="000C6931">
      <w:pPr>
        <w:spacing w:line="360" w:lineRule="auto"/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0C6931">
        <w:rPr>
          <w:rFonts w:ascii="Courier New" w:hAnsi="Courier New" w:cs="Courier New"/>
          <w:b/>
          <w:sz w:val="20"/>
          <w:szCs w:val="20"/>
        </w:rPr>
        <w:t xml:space="preserve">Zum </w:t>
      </w:r>
      <w:r w:rsidR="00992899">
        <w:rPr>
          <w:rFonts w:ascii="Courier New" w:hAnsi="Courier New" w:cs="Courier New"/>
          <w:b/>
          <w:sz w:val="20"/>
          <w:szCs w:val="20"/>
        </w:rPr>
        <w:t>Sommersemester 20</w:t>
      </w:r>
      <w:r w:rsidR="001F65CB" w:rsidRPr="000C6931">
        <w:rPr>
          <w:rFonts w:ascii="Courier New" w:hAnsi="Courier New" w:cs="Courier New"/>
          <w:b/>
          <w:sz w:val="20"/>
          <w:szCs w:val="20"/>
        </w:rPr>
        <w:t>18</w:t>
      </w:r>
      <w:r w:rsidRPr="000C6931">
        <w:rPr>
          <w:rFonts w:ascii="Courier New" w:hAnsi="Courier New" w:cs="Courier New"/>
          <w:b/>
          <w:sz w:val="20"/>
          <w:szCs w:val="20"/>
        </w:rPr>
        <w:t xml:space="preserve"> (</w:t>
      </w:r>
      <w:r w:rsidR="001F65CB" w:rsidRPr="000C6931">
        <w:rPr>
          <w:rFonts w:ascii="Courier New" w:hAnsi="Courier New" w:cs="Courier New"/>
          <w:b/>
          <w:sz w:val="20"/>
          <w:szCs w:val="20"/>
        </w:rPr>
        <w:t xml:space="preserve">Bewerbungsfrist: </w:t>
      </w:r>
      <w:r w:rsidR="001F65CB" w:rsidRPr="005B62B3">
        <w:rPr>
          <w:rFonts w:ascii="Courier New" w:hAnsi="Courier New" w:cs="Courier New"/>
          <w:b/>
          <w:sz w:val="20"/>
          <w:szCs w:val="20"/>
        </w:rPr>
        <w:t>15. März</w:t>
      </w:r>
      <w:r w:rsidR="001F65CB" w:rsidRPr="000C6931">
        <w:rPr>
          <w:rFonts w:ascii="Courier New" w:hAnsi="Courier New" w:cs="Courier New"/>
          <w:b/>
          <w:sz w:val="20"/>
          <w:szCs w:val="20"/>
        </w:rPr>
        <w:t xml:space="preserve"> 2018</w:t>
      </w:r>
      <w:r w:rsidRPr="000C6931">
        <w:rPr>
          <w:rFonts w:ascii="Courier New" w:hAnsi="Courier New" w:cs="Courier New"/>
          <w:b/>
          <w:sz w:val="20"/>
          <w:szCs w:val="20"/>
        </w:rPr>
        <w:t>)</w:t>
      </w:r>
    </w:p>
    <w:p w14:paraId="41A43D25" w14:textId="4D04B097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  <w:u w:val="single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  <w:u w:val="single"/>
        </w:rPr>
        <w:t>Angewandte Kunststofftechnik</w:t>
      </w:r>
      <w:r w:rsidRPr="000C6931">
        <w:rPr>
          <w:rStyle w:val="apple-converted-space"/>
          <w:rFonts w:ascii="Courier New" w:hAnsi="Courier New" w:cs="Courier New"/>
          <w:b/>
          <w:bCs/>
          <w:spacing w:val="-2"/>
          <w:sz w:val="20"/>
          <w:szCs w:val="20"/>
          <w:u w:val="single"/>
        </w:rPr>
        <w:t> </w:t>
      </w:r>
    </w:p>
    <w:p w14:paraId="54CA9074" w14:textId="77777777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Studienform: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berufsbegleitend</w:t>
      </w:r>
    </w:p>
    <w:p w14:paraId="7A148E13" w14:textId="77777777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Studiendauer: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5 Semester</w:t>
      </w:r>
    </w:p>
    <w:p w14:paraId="019B6A3D" w14:textId="77777777" w:rsidR="007E599F" w:rsidRPr="00992899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  <w:lang w:val="en"/>
        </w:rPr>
      </w:pPr>
      <w:r w:rsidRPr="00992899">
        <w:rPr>
          <w:rFonts w:ascii="Courier New" w:hAnsi="Courier New" w:cs="Courier New"/>
          <w:b/>
          <w:bCs/>
          <w:sz w:val="20"/>
          <w:szCs w:val="20"/>
          <w:lang w:val="en"/>
        </w:rPr>
        <w:t>Abschluss:</w:t>
      </w:r>
      <w:r w:rsidRPr="00992899">
        <w:rPr>
          <w:rFonts w:ascii="Courier New" w:hAnsi="Courier New" w:cs="Courier New"/>
          <w:sz w:val="20"/>
          <w:szCs w:val="20"/>
          <w:lang w:val="en"/>
        </w:rPr>
        <w:t xml:space="preserve"> Master of Engineering </w:t>
      </w:r>
      <w:r w:rsidRPr="00992899">
        <w:rPr>
          <w:rFonts w:ascii="Courier New" w:hAnsi="Courier New" w:cs="Courier New"/>
          <w:sz w:val="20"/>
          <w:szCs w:val="20"/>
          <w:lang w:val="en"/>
        </w:rPr>
        <w:br/>
      </w:r>
      <w:r w:rsidRPr="00992899">
        <w:rPr>
          <w:rStyle w:val="s1"/>
          <w:rFonts w:ascii="Courier New" w:hAnsi="Courier New" w:cs="Courier New"/>
          <w:b/>
          <w:bCs/>
          <w:sz w:val="20"/>
          <w:szCs w:val="20"/>
          <w:lang w:val="en"/>
        </w:rPr>
        <w:t>ECTS:</w:t>
      </w:r>
      <w:r w:rsidRPr="00992899">
        <w:rPr>
          <w:rStyle w:val="s1"/>
          <w:rFonts w:ascii="Courier New" w:hAnsi="Courier New" w:cs="Courier New"/>
          <w:sz w:val="20"/>
          <w:szCs w:val="20"/>
          <w:lang w:val="en"/>
        </w:rPr>
        <w:t xml:space="preserve"> 90</w:t>
      </w:r>
    </w:p>
    <w:p w14:paraId="42475909" w14:textId="77777777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Studiengebühr: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2560 Euro pro Semester</w:t>
      </w:r>
    </w:p>
    <w:p w14:paraId="462F94EC" w14:textId="77777777" w:rsidR="007E599F" w:rsidRPr="000C6931" w:rsidRDefault="007E599F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Studienort: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HS Schmalkalden</w:t>
      </w:r>
    </w:p>
    <w:p w14:paraId="77EDC805" w14:textId="77777777" w:rsidR="001F65CB" w:rsidRPr="000C6931" w:rsidRDefault="001F65CB" w:rsidP="000C6931">
      <w:pPr>
        <w:pStyle w:val="p1"/>
        <w:spacing w:line="360" w:lineRule="auto"/>
        <w:rPr>
          <w:rStyle w:val="s1"/>
          <w:rFonts w:ascii="Courier New" w:hAnsi="Courier New" w:cs="Courier New"/>
          <w:b/>
          <w:bCs/>
          <w:sz w:val="20"/>
          <w:szCs w:val="20"/>
        </w:rPr>
      </w:pPr>
    </w:p>
    <w:p w14:paraId="202D62B9" w14:textId="1616A084" w:rsidR="001F65CB" w:rsidRDefault="001F65CB" w:rsidP="000C6931">
      <w:pPr>
        <w:pStyle w:val="p1"/>
        <w:spacing w:line="360" w:lineRule="auto"/>
        <w:rPr>
          <w:rStyle w:val="s1"/>
          <w:rFonts w:ascii="Courier New" w:hAnsi="Courier New" w:cs="Courier New"/>
          <w:b/>
          <w:bCs/>
          <w:sz w:val="20"/>
          <w:szCs w:val="20"/>
          <w:u w:val="single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  <w:u w:val="single"/>
        </w:rPr>
        <w:t>Anwendungstechniker/-in (FH) für Additive Verfahren/Rapid-Technologien</w:t>
      </w:r>
    </w:p>
    <w:p w14:paraId="711DF1D5" w14:textId="1E863E08" w:rsidR="00BE19B5" w:rsidRPr="00BE19B5" w:rsidRDefault="008345F4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9950F2">
        <w:rPr>
          <w:rFonts w:ascii="Courier New" w:hAnsi="Courier New" w:cs="Courier New"/>
          <w:sz w:val="20"/>
          <w:szCs w:val="20"/>
        </w:rPr>
        <w:t xml:space="preserve">Das </w:t>
      </w:r>
      <w:r w:rsidR="007C651D">
        <w:rPr>
          <w:rFonts w:ascii="Courier New" w:hAnsi="Courier New" w:cs="Courier New"/>
          <w:sz w:val="20"/>
          <w:szCs w:val="20"/>
        </w:rPr>
        <w:t xml:space="preserve">bundesweit </w:t>
      </w:r>
      <w:bookmarkStart w:id="0" w:name="_GoBack"/>
      <w:bookmarkEnd w:id="0"/>
      <w:r w:rsidR="009950F2">
        <w:rPr>
          <w:rFonts w:ascii="Courier New" w:hAnsi="Courier New" w:cs="Courier New"/>
          <w:sz w:val="20"/>
          <w:szCs w:val="20"/>
        </w:rPr>
        <w:t xml:space="preserve">erste </w:t>
      </w:r>
      <w:r w:rsidR="009950F2" w:rsidRPr="00BE19B5">
        <w:rPr>
          <w:rFonts w:ascii="Courier New" w:hAnsi="Courier New" w:cs="Courier New"/>
          <w:sz w:val="20"/>
          <w:szCs w:val="20"/>
        </w:rPr>
        <w:t xml:space="preserve">offizielle </w:t>
      </w:r>
      <w:r w:rsidR="009950F2">
        <w:rPr>
          <w:rFonts w:ascii="Courier New" w:hAnsi="Courier New" w:cs="Courier New"/>
          <w:sz w:val="20"/>
          <w:szCs w:val="20"/>
        </w:rPr>
        <w:t>Studienangebot zum Thema Additive Fertigung</w:t>
      </w:r>
      <w:r>
        <w:rPr>
          <w:rFonts w:ascii="Courier New" w:hAnsi="Courier New" w:cs="Courier New"/>
          <w:sz w:val="20"/>
          <w:szCs w:val="20"/>
        </w:rPr>
        <w:t>)</w:t>
      </w:r>
      <w:r w:rsidR="009950F2">
        <w:rPr>
          <w:rFonts w:ascii="Courier New" w:hAnsi="Courier New" w:cs="Courier New"/>
          <w:sz w:val="20"/>
          <w:szCs w:val="20"/>
        </w:rPr>
        <w:t xml:space="preserve"> </w:t>
      </w:r>
    </w:p>
    <w:p w14:paraId="5F91AE70" w14:textId="33632465" w:rsidR="001F65CB" w:rsidRPr="000C6931" w:rsidRDefault="001F65CB" w:rsidP="000C6931">
      <w:pPr>
        <w:pStyle w:val="p2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Studienform: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berufsbegleitend</w:t>
      </w:r>
    </w:p>
    <w:p w14:paraId="72DDE915" w14:textId="77777777" w:rsidR="001F65CB" w:rsidRPr="000C6931" w:rsidRDefault="001F65CB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Studiendauer: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2 Semester</w:t>
      </w:r>
    </w:p>
    <w:p w14:paraId="4643C822" w14:textId="77777777" w:rsidR="001F65CB" w:rsidRPr="000C6931" w:rsidRDefault="001F65CB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Fonts w:ascii="Courier New" w:hAnsi="Courier New" w:cs="Courier New"/>
          <w:b/>
          <w:bCs/>
          <w:sz w:val="20"/>
          <w:szCs w:val="20"/>
        </w:rPr>
        <w:t>Abschluss:</w:t>
      </w:r>
      <w:r w:rsidRPr="000C6931">
        <w:rPr>
          <w:rFonts w:ascii="Courier New" w:hAnsi="Courier New" w:cs="Courier New"/>
          <w:sz w:val="20"/>
          <w:szCs w:val="20"/>
        </w:rPr>
        <w:t xml:space="preserve"> </w:t>
      </w:r>
      <w:r w:rsidRPr="000C6931">
        <w:rPr>
          <w:rStyle w:val="s1"/>
          <w:rFonts w:ascii="Courier New" w:hAnsi="Courier New" w:cs="Courier New"/>
          <w:sz w:val="20"/>
          <w:szCs w:val="20"/>
        </w:rPr>
        <w:t>Hochschulzertifikat</w:t>
      </w:r>
      <w:r w:rsidRPr="000C6931">
        <w:rPr>
          <w:rFonts w:ascii="Courier New" w:hAnsi="Courier New" w:cs="Courier New"/>
          <w:sz w:val="20"/>
          <w:szCs w:val="20"/>
        </w:rPr>
        <w:t xml:space="preserve"> </w:t>
      </w:r>
      <w:r w:rsidRPr="000C6931">
        <w:rPr>
          <w:rFonts w:ascii="Courier New" w:hAnsi="Courier New" w:cs="Courier New"/>
          <w:sz w:val="20"/>
          <w:szCs w:val="20"/>
        </w:rPr>
        <w:br/>
      </w: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ECTS: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30</w:t>
      </w:r>
    </w:p>
    <w:p w14:paraId="3161A3C8" w14:textId="7D77FAF3" w:rsidR="001F65CB" w:rsidRPr="000C6931" w:rsidRDefault="001F65CB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Studiengebühr: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</w:t>
      </w:r>
      <w:r w:rsidRPr="000C6931">
        <w:rPr>
          <w:rStyle w:val="s2"/>
          <w:rFonts w:ascii="Courier New" w:hAnsi="Courier New" w:cs="Courier New"/>
          <w:sz w:val="20"/>
          <w:szCs w:val="20"/>
        </w:rPr>
        <w:t>3900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Euro pro Semester</w:t>
      </w:r>
    </w:p>
    <w:p w14:paraId="09D50AEC" w14:textId="5A9DEF2F" w:rsidR="001F65CB" w:rsidRPr="000C6931" w:rsidRDefault="001F65CB" w:rsidP="000C6931">
      <w:pPr>
        <w:pStyle w:val="p1"/>
        <w:spacing w:line="360" w:lineRule="auto"/>
        <w:rPr>
          <w:rFonts w:ascii="Courier New" w:hAnsi="Courier New" w:cs="Courier New"/>
          <w:sz w:val="20"/>
          <w:szCs w:val="20"/>
        </w:rPr>
      </w:pPr>
      <w:r w:rsidRPr="000C6931">
        <w:rPr>
          <w:rStyle w:val="s1"/>
          <w:rFonts w:ascii="Courier New" w:hAnsi="Courier New" w:cs="Courier New"/>
          <w:b/>
          <w:bCs/>
          <w:sz w:val="20"/>
          <w:szCs w:val="20"/>
        </w:rPr>
        <w:t>Studienorte:</w:t>
      </w:r>
      <w:r w:rsidRPr="000C6931">
        <w:rPr>
          <w:rStyle w:val="s1"/>
          <w:rFonts w:ascii="Courier New" w:hAnsi="Courier New" w:cs="Courier New"/>
          <w:sz w:val="20"/>
          <w:szCs w:val="20"/>
        </w:rPr>
        <w:t xml:space="preserve"> HS Schmalkalden, FH Aachen, Universität Duisburg-Essen und WI.SWF Halver</w:t>
      </w:r>
    </w:p>
    <w:sectPr w:rsidR="001F65CB" w:rsidRPr="000C6931" w:rsidSect="00FC4AE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tis Sans Serif Pro Light">
    <w:panose1 w:val="020B0303030000020304"/>
    <w:charset w:val="00"/>
    <w:family w:val="auto"/>
    <w:pitch w:val="variable"/>
    <w:sig w:usb0="A00000AF" w:usb1="5000204B" w:usb2="00000000" w:usb3="00000000" w:csb0="0000009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D"/>
    <w:rsid w:val="00000ED3"/>
    <w:rsid w:val="00044F18"/>
    <w:rsid w:val="00061B66"/>
    <w:rsid w:val="00073DE7"/>
    <w:rsid w:val="0007536F"/>
    <w:rsid w:val="000A336D"/>
    <w:rsid w:val="000C6931"/>
    <w:rsid w:val="000E0652"/>
    <w:rsid w:val="00146091"/>
    <w:rsid w:val="00151277"/>
    <w:rsid w:val="0015712A"/>
    <w:rsid w:val="001A26A9"/>
    <w:rsid w:val="001A7159"/>
    <w:rsid w:val="001C3B7D"/>
    <w:rsid w:val="001F65CB"/>
    <w:rsid w:val="00202DFE"/>
    <w:rsid w:val="0020541C"/>
    <w:rsid w:val="00275C26"/>
    <w:rsid w:val="002834C1"/>
    <w:rsid w:val="002B6BB4"/>
    <w:rsid w:val="002C26B0"/>
    <w:rsid w:val="00320236"/>
    <w:rsid w:val="0034369F"/>
    <w:rsid w:val="00363421"/>
    <w:rsid w:val="003A71FF"/>
    <w:rsid w:val="003F73D3"/>
    <w:rsid w:val="00430E49"/>
    <w:rsid w:val="00462611"/>
    <w:rsid w:val="00476DA9"/>
    <w:rsid w:val="00481DFE"/>
    <w:rsid w:val="00513A67"/>
    <w:rsid w:val="005352EF"/>
    <w:rsid w:val="005B62B3"/>
    <w:rsid w:val="00624D4B"/>
    <w:rsid w:val="00671425"/>
    <w:rsid w:val="006E148D"/>
    <w:rsid w:val="00730198"/>
    <w:rsid w:val="00780905"/>
    <w:rsid w:val="00782E1F"/>
    <w:rsid w:val="007C651D"/>
    <w:rsid w:val="007D33DB"/>
    <w:rsid w:val="007E599F"/>
    <w:rsid w:val="007E64B1"/>
    <w:rsid w:val="008001CE"/>
    <w:rsid w:val="00815E59"/>
    <w:rsid w:val="008345F4"/>
    <w:rsid w:val="0087579C"/>
    <w:rsid w:val="009100D9"/>
    <w:rsid w:val="00952767"/>
    <w:rsid w:val="00962215"/>
    <w:rsid w:val="00992899"/>
    <w:rsid w:val="009950F2"/>
    <w:rsid w:val="009A36C3"/>
    <w:rsid w:val="009E7E95"/>
    <w:rsid w:val="00A2224F"/>
    <w:rsid w:val="00A37B47"/>
    <w:rsid w:val="00AB7BE5"/>
    <w:rsid w:val="00B22842"/>
    <w:rsid w:val="00B75CAE"/>
    <w:rsid w:val="00B926A4"/>
    <w:rsid w:val="00B97021"/>
    <w:rsid w:val="00BE19B5"/>
    <w:rsid w:val="00C0010A"/>
    <w:rsid w:val="00C35171"/>
    <w:rsid w:val="00CB54D3"/>
    <w:rsid w:val="00CE6A50"/>
    <w:rsid w:val="00CF0880"/>
    <w:rsid w:val="00D1025A"/>
    <w:rsid w:val="00D3513D"/>
    <w:rsid w:val="00DD436C"/>
    <w:rsid w:val="00DF38CA"/>
    <w:rsid w:val="00E03EDD"/>
    <w:rsid w:val="00E069B3"/>
    <w:rsid w:val="00E11129"/>
    <w:rsid w:val="00E17A03"/>
    <w:rsid w:val="00E222F1"/>
    <w:rsid w:val="00E24697"/>
    <w:rsid w:val="00E70BAC"/>
    <w:rsid w:val="00E95478"/>
    <w:rsid w:val="00F150AD"/>
    <w:rsid w:val="00F23B1E"/>
    <w:rsid w:val="00F549EE"/>
    <w:rsid w:val="00F568CB"/>
    <w:rsid w:val="00FC4A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D4D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53D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905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905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4AE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4AE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4AE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4AE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4AE4"/>
    <w:rPr>
      <w:b/>
      <w:bCs/>
      <w:sz w:val="20"/>
      <w:szCs w:val="20"/>
    </w:rPr>
  </w:style>
  <w:style w:type="paragraph" w:customStyle="1" w:styleId="p1">
    <w:name w:val="p1"/>
    <w:basedOn w:val="Standard"/>
    <w:rsid w:val="003F73D3"/>
    <w:pPr>
      <w:spacing w:after="0"/>
    </w:pPr>
    <w:rPr>
      <w:rFonts w:ascii="Frutiger" w:hAnsi="Frutiger" w:cs="Times New Roman"/>
      <w:sz w:val="12"/>
      <w:szCs w:val="12"/>
      <w:lang w:eastAsia="de-DE"/>
    </w:rPr>
  </w:style>
  <w:style w:type="character" w:customStyle="1" w:styleId="s1">
    <w:name w:val="s1"/>
    <w:basedOn w:val="Absatz-Standardschriftart"/>
    <w:rsid w:val="003F73D3"/>
    <w:rPr>
      <w:spacing w:val="-2"/>
    </w:rPr>
  </w:style>
  <w:style w:type="paragraph" w:styleId="StandardWeb">
    <w:name w:val="Normal (Web)"/>
    <w:basedOn w:val="Standard"/>
    <w:uiPriority w:val="99"/>
    <w:semiHidden/>
    <w:unhideWhenUsed/>
    <w:rsid w:val="00481DF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semiHidden/>
    <w:unhideWhenUsed/>
    <w:rsid w:val="00481DF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7536F"/>
  </w:style>
  <w:style w:type="paragraph" w:customStyle="1" w:styleId="p2">
    <w:name w:val="p2"/>
    <w:basedOn w:val="Standard"/>
    <w:rsid w:val="007E599F"/>
    <w:pPr>
      <w:spacing w:after="0"/>
    </w:pPr>
    <w:rPr>
      <w:rFonts w:ascii="Frutiger" w:hAnsi="Frutiger" w:cs="Times New Roman"/>
      <w:sz w:val="12"/>
      <w:szCs w:val="12"/>
      <w:lang w:eastAsia="de-DE"/>
    </w:rPr>
  </w:style>
  <w:style w:type="character" w:customStyle="1" w:styleId="s2">
    <w:name w:val="s2"/>
    <w:basedOn w:val="Absatz-Standardschriftart"/>
    <w:rsid w:val="001F65CB"/>
    <w:rPr>
      <w:rFonts w:ascii="Rotis Sans Serif Pro Light" w:hAnsi="Rotis Sans Serif Pro Light" w:hint="default"/>
      <w:spacing w:val="-2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3448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Redaktionsbüro Bachmann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cp:lastModifiedBy>Kathrina Zweibrücken</cp:lastModifiedBy>
  <cp:revision>11</cp:revision>
  <dcterms:created xsi:type="dcterms:W3CDTF">2017-07-17T16:17:00Z</dcterms:created>
  <dcterms:modified xsi:type="dcterms:W3CDTF">2017-07-18T13:45:00Z</dcterms:modified>
</cp:coreProperties>
</file>